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00" w:rsidRPr="00556000" w:rsidRDefault="00556000" w:rsidP="005560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8/18/2015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br/>
        <w:t xml:space="preserve">69th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KZGN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N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ews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T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alking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P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oints 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Editorial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br/>
        <w:t xml:space="preserve">By: Tom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Wiknich</w:t>
      </w:r>
      <w:proofErr w:type="spellEnd"/>
      <w:r w:rsidRPr="00556000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br/>
      </w: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S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hould the city council reduce the police forc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e from 32 to 28 sworn officers?</w:t>
      </w: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F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irst, a couple comments about the last editorial titled: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Is the road ending for H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il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l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ary Clinton’s run for pr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esident because of email gate? Harry wrote, “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FBI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has Hillary’s server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and it has been wiped clean - no surprise. She is digging a deep hole and will eventually be buried in it - she is done...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”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Sharon wro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te, “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And yet Clinton acts like she is above the basic rules and laws of handling classified documents and sensitive information. I feel that she has violated the same law that makes keep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ing classified documents at an ‘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unauthorized location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’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 misdemeanor and failed to maintain a complete archive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of her emails while in office.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If the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DOJ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finds violations and 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U.S.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attorney general does not prosecute.....the American people will know a Clinton is again getting special treatment.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” I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couldn’t agree more.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What’s interesting is we received no comments supporting her.</w:t>
      </w: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I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’m he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aring other pundits using the e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mail gate term, and even comparing this to Nixon’s Watergate saga.</w:t>
      </w:r>
    </w:p>
    <w:p w:rsid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O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n to today’s topic: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hould the city council reduce the police force from 32 to 28 swo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rn officers?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Well, I’ll start right off commenting this would be a big mistake.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 would like to mention that these comments are my own.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 did not confer with the chief or any officers in making this editorial.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My comments are based on my actual observation, and my training in police procedures.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This proposed reduction is bad for a number of reasons.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Here are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just a few of those reasons: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1.  This will reduce response time.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2.  This could reduce actual officers available at one time to maybe 2 officers. And since most dangerous calls for service requires one lead officer and one backup officer, then they will only be able to handle one call at a time. I have seen times where they are handling 3 or more calls at the same time.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3.  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Like I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just said, their ability to handle more than one call at a time could suffer greatly.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4.  There will be no effort to prevent crime.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5.  All time will be reacting to crime, vs trying to prevent crime.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6.  Overtime costs will sky rocket.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7.  Coverage for sick and vacation leave will reduce available officers.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8.  Attrition and recruitment time will ultimately actually reduce the available force even more.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9.  Officers may be more inclined to look for work at a more stable department.</w:t>
      </w:r>
    </w:p>
    <w:p w:rsidR="00556000" w:rsidRPr="00556000" w:rsidRDefault="00556000" w:rsidP="00556000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10.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Right now, there are some categories of crime that is going up.</w:t>
      </w:r>
    </w:p>
    <w:p w:rsid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Now would be the worst time to reduce the work force.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Right now, day to day, there are many things that reduce available officers for the calls for service.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 am a volunteer, and see how many calls they have to respond to daily.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There are times when even with the current staff, calls for service back up.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There are times when calls that would normally be appropriate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for a back-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up officer to be there, that there isn’t back up available because of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lastRenderedPageBreak/>
        <w:t>the need to respond to another priority call.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Often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times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officers are out of service because they are in court.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Sometimes they are transporting prisoners to Bakersfield.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Calls to handle family disputes involving children and child protective services can take a very long time to handle.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Handling large traffic accidents can require many officers for traffic control.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There may be more of a tendency to cite and release low level criminals, instead of taking them into custody.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The use of volunteers and the reserve officers may become more necessary.</w:t>
      </w: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As being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a volunteer for over 4 years, I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have seen a lot.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 see how hard these officers already work.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Put yourself out there in their shoes.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Be out in this relentless heat we have during the summer.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When you add the 25 lbs. of gear they normally wear on duty, these officers go home hot and tired every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day.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A shortage of officers will most likely result in officers working a lot of overtime.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Again, the extra hours will wear them down and possibly affect their eff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>ec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tiveness as a person sworn to protect and serve us.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A mentally and physically tired officer is not a good officer.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It’s not good for us, and it’s not good for them.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When an officer is on the street, they need to be acutely aware of everything going on around them at all times.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A seemingly routine call can turn into a serious call in an instant.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The officer needs to be mentally and physically on the top of their game for the whole shift.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To reduce the sworn work force by 4 officers, or 13% of the work force, is a huge reduction.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 know the budget needs to be cut to have a city balanced budget.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Find another way to balance the budget.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Balancing the budget by putting the public at risk, it not acceptable.</w:t>
      </w: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In conclusion,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 think we are already at the absolute minimum.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Any further reduction would be a huge mistake.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 implore the city council to not reduce the force by 13%, which is from 32 to 28 sworn officers.</w:t>
      </w: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556000" w:rsidRPr="00556000" w:rsidRDefault="00556000" w:rsidP="0055600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I’m T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om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</w:rPr>
        <w:t>Wiknich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</w:rPr>
        <w:t>, and that’s what I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think.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I’d like to know what you think.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If you have any comments about this editorial, or would like to discuss or recommend a topic, I’d like to hear from you.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Please e</w:t>
      </w:r>
      <w:r w:rsidRPr="00556000">
        <w:rPr>
          <w:rFonts w:asciiTheme="majorHAnsi" w:eastAsia="Times New Roman" w:hAnsiTheme="majorHAnsi" w:cs="Arial"/>
          <w:color w:val="222222"/>
          <w:sz w:val="24"/>
          <w:szCs w:val="24"/>
        </w:rPr>
        <w:t>mail them to </w:t>
      </w:r>
      <w:hyperlink r:id="rId5" w:tgtFrame="_blank" w:history="1">
        <w:r w:rsidRPr="00556000">
          <w:rPr>
            <w:rFonts w:asciiTheme="majorHAnsi" w:eastAsia="Times New Roman" w:hAnsiTheme="majorHAnsi" w:cs="Arial"/>
            <w:color w:val="1155CC"/>
            <w:sz w:val="24"/>
            <w:szCs w:val="24"/>
            <w:u w:val="single"/>
            <w:bdr w:val="none" w:sz="0" w:space="0" w:color="auto" w:frame="1"/>
          </w:rPr>
          <w:t>info@kzgn.net</w:t>
        </w:r>
      </w:hyperlink>
      <w:r>
        <w:rPr>
          <w:rFonts w:asciiTheme="majorHAnsi" w:eastAsia="Times New Roman" w:hAnsiTheme="majorHAnsi" w:cs="Arial"/>
          <w:color w:val="222222"/>
          <w:sz w:val="24"/>
          <w:szCs w:val="24"/>
        </w:rPr>
        <w:t>.</w:t>
      </w:r>
      <w:bookmarkStart w:id="0" w:name="_GoBack"/>
      <w:bookmarkEnd w:id="0"/>
    </w:p>
    <w:p w:rsidR="00E767C0" w:rsidRPr="00556000" w:rsidRDefault="00556000" w:rsidP="00556000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55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0"/>
    <w:rsid w:val="002328A8"/>
    <w:rsid w:val="00396346"/>
    <w:rsid w:val="005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6000"/>
  </w:style>
  <w:style w:type="paragraph" w:styleId="NormalWeb">
    <w:name w:val="Normal (Web)"/>
    <w:basedOn w:val="Normal"/>
    <w:uiPriority w:val="99"/>
    <w:semiHidden/>
    <w:unhideWhenUsed/>
    <w:rsid w:val="0055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000"/>
  </w:style>
  <w:style w:type="character" w:styleId="Hyperlink">
    <w:name w:val="Hyperlink"/>
    <w:basedOn w:val="DefaultParagraphFont"/>
    <w:uiPriority w:val="99"/>
    <w:semiHidden/>
    <w:unhideWhenUsed/>
    <w:rsid w:val="00556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6000"/>
  </w:style>
  <w:style w:type="paragraph" w:styleId="NormalWeb">
    <w:name w:val="Normal (Web)"/>
    <w:basedOn w:val="Normal"/>
    <w:uiPriority w:val="99"/>
    <w:semiHidden/>
    <w:unhideWhenUsed/>
    <w:rsid w:val="0055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000"/>
  </w:style>
  <w:style w:type="character" w:styleId="Hyperlink">
    <w:name w:val="Hyperlink"/>
    <w:basedOn w:val="DefaultParagraphFont"/>
    <w:uiPriority w:val="99"/>
    <w:semiHidden/>
    <w:unhideWhenUsed/>
    <w:rsid w:val="0055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2015-08-18T16:31:00Z</dcterms:created>
  <dcterms:modified xsi:type="dcterms:W3CDTF">2015-08-18T16:36:00Z</dcterms:modified>
</cp:coreProperties>
</file>